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BB76E3">
        <w:rPr>
          <w:rFonts w:ascii="Century Gothic" w:hAnsi="Century Gothic"/>
        </w:rPr>
        <w:t>Via Borgo Vico n.148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92F7605" w14:textId="77777777" w:rsidR="0057666B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>
        <w:rPr>
          <w:rFonts w:ascii="Century Gothic" w:hAnsi="Century Gothic"/>
          <w:bCs/>
          <w:szCs w:val="20"/>
        </w:rPr>
        <w:t xml:space="preserve">N. 2 </w:t>
      </w:r>
      <w:r w:rsidRPr="000560CB">
        <w:rPr>
          <w:rFonts w:ascii="Century Gothic" w:hAnsi="Century Gothic"/>
          <w:bCs/>
          <w:szCs w:val="20"/>
        </w:rPr>
        <w:t xml:space="preserve">impianti di essiccamento fanghi. 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e_mail: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57666B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577EF">
        <w:t xml:space="preserve">  </w:t>
      </w:r>
      <w:r w:rsidRPr="0057666B">
        <w:rPr>
          <w:rFonts w:ascii="Century Gothic" w:hAnsi="Century Gothic"/>
        </w:rPr>
        <w:t>persona fisica in nome e per conto proprio</w:t>
      </w:r>
      <w:r w:rsidRPr="0057666B">
        <w:rPr>
          <w:rFonts w:ascii="Century Gothic" w:hAnsi="Century Gothic"/>
        </w:rPr>
        <w:t>;</w:t>
      </w:r>
    </w:p>
    <w:p w14:paraId="0471605A" w14:textId="3B5DEC64" w:rsidR="001000E0" w:rsidRDefault="0057666B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 xml:space="preserve">legale rappresentante </w:t>
      </w:r>
      <w:r w:rsidR="00D577EF" w:rsidRPr="00D577EF">
        <w:rPr>
          <w:rFonts w:ascii="Century Gothic" w:hAnsi="Century Gothic"/>
        </w:rPr>
        <w:t xml:space="preserve">o </w:t>
      </w:r>
      <w:r w:rsidR="00D577EF" w:rsidRPr="00D577EF">
        <w:rPr>
          <w:rFonts w:ascii="Century Gothic" w:hAnsi="Century Gothic"/>
        </w:rPr>
        <w:t>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………………………………………………………………………..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472889FB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di </w:t>
      </w:r>
      <w:r w:rsidRPr="00E22DCF">
        <w:rPr>
          <w:rFonts w:ascii="Century Gothic" w:eastAsia="Times New Roman" w:hAnsi="Century Gothic" w:cs="Times New Roman"/>
          <w:b/>
        </w:rPr>
        <w:t>Euro</w:t>
      </w:r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____________________________________) in rialzo sulla base d’asta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A514F9">
        <w:rPr>
          <w:rFonts w:ascii="Century Gothic" w:eastAsia="Times New Roman" w:hAnsi="Century Gothic" w:cs="Times New Roman"/>
          <w:bCs/>
        </w:rPr>
        <w:t xml:space="preserve">dei </w:t>
      </w:r>
      <w:r w:rsidR="0057666B" w:rsidRPr="0057666B">
        <w:rPr>
          <w:rFonts w:ascii="Century Gothic" w:eastAsia="Times New Roman" w:hAnsi="Century Gothic" w:cs="Times New Roman"/>
          <w:bCs/>
        </w:rPr>
        <w:t>N. 2 impianti di essiccamento fanghi</w:t>
      </w:r>
      <w:r w:rsidR="0057666B">
        <w:rPr>
          <w:rFonts w:ascii="Century Gothic" w:eastAsia="Times New Roman" w:hAnsi="Century Gothic" w:cs="Times New Roman"/>
          <w:bCs/>
        </w:rPr>
        <w:t xml:space="preserve"> in oggetto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Claudia Di Pasquale</cp:lastModifiedBy>
  <cp:revision>8</cp:revision>
  <cp:lastPrinted>2022-02-18T09:21:00Z</cp:lastPrinted>
  <dcterms:created xsi:type="dcterms:W3CDTF">2023-07-06T11:28:00Z</dcterms:created>
  <dcterms:modified xsi:type="dcterms:W3CDTF">2024-02-29T13:46:00Z</dcterms:modified>
</cp:coreProperties>
</file>